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A5" w:rsidRDefault="00F172A5" w:rsidP="00EB04BF">
      <w:pPr>
        <w:rPr>
          <w:b/>
        </w:rPr>
      </w:pPr>
    </w:p>
    <w:p w:rsidR="00F172A5" w:rsidRDefault="00F172A5" w:rsidP="00F172A5">
      <w:pPr>
        <w:jc w:val="center"/>
        <w:rPr>
          <w:b/>
        </w:rPr>
      </w:pPr>
    </w:p>
    <w:p w:rsidR="00F172A5" w:rsidRDefault="00F172A5" w:rsidP="00F172A5">
      <w:pPr>
        <w:jc w:val="center"/>
        <w:rPr>
          <w:b/>
        </w:rPr>
      </w:pPr>
    </w:p>
    <w:p w:rsidR="00F172A5" w:rsidRPr="00F172A5" w:rsidRDefault="00EB04BF" w:rsidP="00EB04BF">
      <w:pPr>
        <w:jc w:val="center"/>
        <w:rPr>
          <w:b/>
        </w:rPr>
      </w:pPr>
      <w:r>
        <w:rPr>
          <w:b/>
        </w:rPr>
        <w:t>V zmysle</w:t>
      </w:r>
      <w:r w:rsidR="00F172A5" w:rsidRPr="00F172A5">
        <w:rPr>
          <w:b/>
        </w:rPr>
        <w:t xml:space="preserve"> § 9a ods. 8 písm. e) zákona 258/2009, ktorým sa mení a dopĺňa zákon Slovenskej národnej rady č. 138/1991 Zb. o majetku obcí v znení neskorších predpisov a o zmene a doplnení niektorých zákonov</w:t>
      </w:r>
    </w:p>
    <w:p w:rsidR="00EB04BF" w:rsidRDefault="00EB04BF" w:rsidP="00EB04BF">
      <w:pPr>
        <w:jc w:val="center"/>
        <w:rPr>
          <w:b/>
          <w:sz w:val="56"/>
        </w:rPr>
      </w:pPr>
    </w:p>
    <w:p w:rsidR="00EB04BF" w:rsidRPr="00EB04BF" w:rsidRDefault="00EB04BF" w:rsidP="00EB04BF">
      <w:pPr>
        <w:jc w:val="center"/>
        <w:rPr>
          <w:b/>
          <w:sz w:val="44"/>
        </w:rPr>
      </w:pPr>
      <w:r w:rsidRPr="00EB04BF">
        <w:rPr>
          <w:b/>
          <w:sz w:val="44"/>
        </w:rPr>
        <w:t xml:space="preserve">Obec Bystrany zverejňuje </w:t>
      </w:r>
    </w:p>
    <w:p w:rsidR="00EB04BF" w:rsidRPr="00EB04BF" w:rsidRDefault="00EB04BF" w:rsidP="00EB04BF">
      <w:pPr>
        <w:jc w:val="center"/>
        <w:rPr>
          <w:b/>
          <w:sz w:val="44"/>
        </w:rPr>
      </w:pPr>
      <w:r w:rsidRPr="00EB04BF">
        <w:rPr>
          <w:b/>
          <w:sz w:val="44"/>
        </w:rPr>
        <w:t>ZÁMER</w:t>
      </w:r>
    </w:p>
    <w:p w:rsidR="00E95B7B" w:rsidRDefault="00E95B7B" w:rsidP="00C236C3"/>
    <w:p w:rsidR="00EB04BF" w:rsidRPr="00EB04BF" w:rsidRDefault="00C236C3" w:rsidP="00C236C3">
      <w:pPr>
        <w:rPr>
          <w:sz w:val="22"/>
        </w:rPr>
      </w:pPr>
      <w:r w:rsidRPr="00EB04BF">
        <w:rPr>
          <w:sz w:val="22"/>
        </w:rPr>
        <w:tab/>
      </w:r>
      <w:r w:rsidRPr="00EB04BF">
        <w:rPr>
          <w:sz w:val="22"/>
        </w:rPr>
        <w:tab/>
      </w:r>
      <w:r w:rsidRPr="00EB04BF">
        <w:rPr>
          <w:sz w:val="22"/>
        </w:rPr>
        <w:tab/>
      </w:r>
    </w:p>
    <w:p w:rsidR="00026F44" w:rsidRDefault="00EB04BF" w:rsidP="000F3158">
      <w:pPr>
        <w:rPr>
          <w:sz w:val="22"/>
        </w:rPr>
      </w:pPr>
      <w:r w:rsidRPr="00EB04BF">
        <w:rPr>
          <w:sz w:val="22"/>
        </w:rPr>
        <w:t xml:space="preserve">Predaj pozemku : </w:t>
      </w:r>
      <w:r w:rsidR="000F3158">
        <w:rPr>
          <w:b/>
          <w:sz w:val="22"/>
        </w:rPr>
        <w:t xml:space="preserve">Andrea Horváthová, r. Žigová, </w:t>
      </w:r>
      <w:proofErr w:type="spellStart"/>
      <w:r w:rsidR="000F3158">
        <w:rPr>
          <w:b/>
          <w:sz w:val="22"/>
        </w:rPr>
        <w:t>nar</w:t>
      </w:r>
      <w:proofErr w:type="spellEnd"/>
      <w:r w:rsidR="000F3158">
        <w:rPr>
          <w:b/>
          <w:sz w:val="22"/>
        </w:rPr>
        <w:t>. 19.6.1982, Bystrany č. 50</w:t>
      </w:r>
    </w:p>
    <w:p w:rsidR="00F172A5" w:rsidRPr="00EB04BF" w:rsidRDefault="00026F44" w:rsidP="00EB04BF">
      <w:pPr>
        <w:ind w:left="1416"/>
        <w:rPr>
          <w:sz w:val="22"/>
        </w:rPr>
      </w:pPr>
      <w:r>
        <w:rPr>
          <w:sz w:val="22"/>
        </w:rPr>
        <w:t xml:space="preserve">   </w:t>
      </w:r>
      <w:r w:rsidR="00EB04BF" w:rsidRPr="00EB04BF">
        <w:rPr>
          <w:sz w:val="22"/>
        </w:rPr>
        <w:t>(ďalej ako „kupujúci“)</w:t>
      </w:r>
    </w:p>
    <w:p w:rsidR="00EB04BF" w:rsidRPr="00EB04BF" w:rsidRDefault="00EB04BF" w:rsidP="00EB04BF">
      <w:pPr>
        <w:ind w:left="1416"/>
        <w:rPr>
          <w:sz w:val="22"/>
        </w:rPr>
      </w:pPr>
    </w:p>
    <w:p w:rsidR="00EB04BF" w:rsidRDefault="00EB04BF" w:rsidP="00F172A5">
      <w:pPr>
        <w:jc w:val="center"/>
        <w:rPr>
          <w:b/>
          <w:sz w:val="32"/>
        </w:rPr>
      </w:pPr>
    </w:p>
    <w:p w:rsidR="00F172A5" w:rsidRPr="00F172A5" w:rsidRDefault="00F172A5" w:rsidP="00F172A5">
      <w:pPr>
        <w:jc w:val="center"/>
        <w:rPr>
          <w:b/>
          <w:sz w:val="32"/>
        </w:rPr>
      </w:pPr>
      <w:r w:rsidRPr="00F172A5">
        <w:rPr>
          <w:b/>
          <w:sz w:val="32"/>
        </w:rPr>
        <w:t>na odpredaj pozemku</w:t>
      </w:r>
    </w:p>
    <w:p w:rsidR="00F172A5" w:rsidRDefault="00F172A5" w:rsidP="00C236C3"/>
    <w:p w:rsidR="00F172A5" w:rsidRDefault="00F172A5" w:rsidP="008D4549">
      <w:pPr>
        <w:jc w:val="both"/>
      </w:pPr>
    </w:p>
    <w:p w:rsidR="000F3158" w:rsidRPr="000F3158" w:rsidRDefault="00CC2173" w:rsidP="000F3158">
      <w:pPr>
        <w:jc w:val="both"/>
      </w:pPr>
      <w:r>
        <w:t xml:space="preserve">odpredať nehnuteľný </w:t>
      </w:r>
      <w:r w:rsidR="00505B6B">
        <w:t xml:space="preserve"> </w:t>
      </w:r>
      <w:r>
        <w:t>pozemok</w:t>
      </w:r>
      <w:r w:rsidR="00505B6B">
        <w:t xml:space="preserve"> </w:t>
      </w:r>
      <w:r>
        <w:t xml:space="preserve"> obce Bystrany, </w:t>
      </w:r>
      <w:r w:rsidR="001024B1">
        <w:t xml:space="preserve">zastavaný rodinným domom, </w:t>
      </w:r>
      <w:r>
        <w:t xml:space="preserve">spôsobom podľa </w:t>
      </w:r>
      <w:r w:rsidRPr="00CC2173">
        <w:t>§ 9a ods. 8 písm. e) zákona 258/2009, ktorým sa mení a dopĺňa zákon Slovenskej národnej rady č. 138/1991 Zb. o majetku obcí</w:t>
      </w:r>
      <w:r w:rsidR="000F3158">
        <w:t xml:space="preserve"> v katastrálnom území Bystrany  - </w:t>
      </w:r>
      <w:r w:rsidR="000F3158" w:rsidRPr="000F3158">
        <w:t>predmetom prevodu je časť obecného pozemku CKN 662/5  o celkovej výmere 171 m2 ( LV 1),  ktorá je podľa geometrického plánu č. 49/2007, IČO: 43248454 premietnutá  v </w:t>
      </w:r>
      <w:proofErr w:type="spellStart"/>
      <w:r w:rsidR="000F3158" w:rsidRPr="000F3158">
        <w:t>novozameraných</w:t>
      </w:r>
      <w:proofErr w:type="spellEnd"/>
      <w:r w:rsidR="000F3158" w:rsidRPr="000F3158">
        <w:t xml:space="preserve"> pozemkoch registra C</w:t>
      </w:r>
      <w:r w:rsidR="000F3158">
        <w:t xml:space="preserve">KN parcelné číslo 662/7, </w:t>
      </w:r>
      <w:proofErr w:type="spellStart"/>
      <w:r w:rsidR="000F3158">
        <w:t>zast</w:t>
      </w:r>
      <w:proofErr w:type="spellEnd"/>
      <w:r w:rsidR="000F3158">
        <w:t>. p</w:t>
      </w:r>
      <w:r w:rsidR="000F3158" w:rsidRPr="000F3158">
        <w:t>locha o celkovej výmer</w:t>
      </w:r>
      <w:r w:rsidR="000F3158">
        <w:t>e 70 m2  a parcelné číslo 662/8</w:t>
      </w:r>
      <w:r w:rsidR="000F3158" w:rsidRPr="000F3158">
        <w:t xml:space="preserve">, </w:t>
      </w:r>
      <w:proofErr w:type="spellStart"/>
      <w:r w:rsidR="000F3158" w:rsidRPr="000F3158">
        <w:t>zast</w:t>
      </w:r>
      <w:proofErr w:type="spellEnd"/>
      <w:r w:rsidR="000F3158" w:rsidRPr="000F3158">
        <w:t>. plocha o celkovej výmere 107 m2.</w:t>
      </w:r>
    </w:p>
    <w:p w:rsidR="000C2C15" w:rsidRDefault="008D4549" w:rsidP="000F3158">
      <w:pPr>
        <w:jc w:val="both"/>
        <w:rPr>
          <w:b/>
        </w:rPr>
      </w:pPr>
      <w:r>
        <w:t xml:space="preserve">Ide o zámer predaja pozemkov v zmysle </w:t>
      </w:r>
      <w:r w:rsidRPr="00F172A5">
        <w:rPr>
          <w:b/>
        </w:rPr>
        <w:t xml:space="preserve">§ 9a ods. 8 písm. e) </w:t>
      </w:r>
      <w:r w:rsidRPr="008D4549">
        <w:t>zákona 138/1991 Zb. o majetku obcí v znení neskorších predpisov a o zmene a doplnení niektorých zákonov</w:t>
      </w:r>
      <w:r>
        <w:t xml:space="preserve"> ako </w:t>
      </w:r>
      <w:r>
        <w:rPr>
          <w:b/>
        </w:rPr>
        <w:t xml:space="preserve">prípad hodný osobitného zreteľa. </w:t>
      </w:r>
    </w:p>
    <w:p w:rsidR="000F3158" w:rsidRPr="000F3158" w:rsidRDefault="008D4549" w:rsidP="000F3158">
      <w:pPr>
        <w:jc w:val="both"/>
        <w:rPr>
          <w:b/>
        </w:rPr>
      </w:pPr>
      <w:bookmarkStart w:id="0" w:name="_GoBack"/>
      <w:bookmarkEnd w:id="0"/>
      <w:r>
        <w:rPr>
          <w:b/>
        </w:rPr>
        <w:t>Dôvodom hodným osobitn</w:t>
      </w:r>
      <w:r w:rsidR="000F3158">
        <w:rPr>
          <w:b/>
        </w:rPr>
        <w:t xml:space="preserve">ého zreteľa </w:t>
      </w:r>
      <w:r w:rsidR="000F3158" w:rsidRPr="000F3158">
        <w:rPr>
          <w:b/>
        </w:rPr>
        <w:t>je skutočnosť</w:t>
      </w:r>
      <w:r w:rsidR="000F3158">
        <w:rPr>
          <w:b/>
        </w:rPr>
        <w:t xml:space="preserve">, že kúpna cena za predmet </w:t>
      </w:r>
      <w:r w:rsidR="000F3158" w:rsidRPr="000F3158">
        <w:rPr>
          <w:b/>
        </w:rPr>
        <w:t>prevodu bola vyplatená pri uzatváraní kúpnej zmluvy</w:t>
      </w:r>
      <w:r w:rsidR="000F3158">
        <w:rPr>
          <w:b/>
        </w:rPr>
        <w:t xml:space="preserve"> č.</w:t>
      </w:r>
      <w:r w:rsidR="000F3158" w:rsidRPr="000F3158">
        <w:rPr>
          <w:b/>
        </w:rPr>
        <w:t xml:space="preserve"> 09/07 zo dňa 20.11.2007, čo </w:t>
      </w:r>
      <w:r w:rsidR="000F3158">
        <w:rPr>
          <w:b/>
        </w:rPr>
        <w:t xml:space="preserve">  </w:t>
      </w:r>
      <w:r w:rsidR="000F3158" w:rsidRPr="000F3158">
        <w:rPr>
          <w:b/>
        </w:rPr>
        <w:t>potvrdzuje   príjmový doklad obce – potvrdenka č. 2743582.</w:t>
      </w:r>
    </w:p>
    <w:p w:rsidR="008D4549" w:rsidRPr="008D4549" w:rsidRDefault="008D4549" w:rsidP="008D4549">
      <w:pPr>
        <w:jc w:val="both"/>
      </w:pPr>
    </w:p>
    <w:p w:rsidR="00F172A5" w:rsidRDefault="00F172A5" w:rsidP="00C236C3"/>
    <w:p w:rsidR="00505B6B" w:rsidRDefault="00505B6B" w:rsidP="00C236C3"/>
    <w:p w:rsidR="00C236C3" w:rsidRPr="00EB04BF" w:rsidRDefault="00C236C3" w:rsidP="00C236C3">
      <w:r>
        <w:tab/>
      </w:r>
      <w:r>
        <w:tab/>
      </w:r>
      <w:r w:rsidR="00F172A5">
        <w:tab/>
      </w:r>
      <w:r w:rsidR="00F172A5">
        <w:tab/>
      </w:r>
      <w:r w:rsidR="00F172A5">
        <w:tab/>
      </w:r>
      <w:r w:rsidR="00F172A5">
        <w:tab/>
      </w:r>
      <w:r w:rsidR="00F172A5">
        <w:tab/>
      </w:r>
      <w:r w:rsidR="00F172A5">
        <w:tab/>
      </w:r>
      <w:r w:rsidR="00EB04BF">
        <w:t xml:space="preserve">          </w:t>
      </w:r>
      <w:r w:rsidRPr="00EB04BF">
        <w:t>František Žiga</w:t>
      </w:r>
    </w:p>
    <w:p w:rsidR="00C236C3" w:rsidRPr="00EB04BF" w:rsidRDefault="009860ED" w:rsidP="00C236C3">
      <w:r w:rsidRPr="00EB04BF">
        <w:tab/>
      </w:r>
      <w:r w:rsidRPr="00EB04BF">
        <w:tab/>
      </w:r>
      <w:r w:rsidRPr="00EB04BF">
        <w:tab/>
      </w:r>
      <w:r w:rsidRPr="00EB04BF">
        <w:tab/>
      </w:r>
      <w:r w:rsidRPr="00EB04BF">
        <w:tab/>
      </w:r>
      <w:r w:rsidRPr="00EB04BF">
        <w:tab/>
      </w:r>
      <w:r w:rsidRPr="00EB04BF">
        <w:tab/>
      </w:r>
      <w:r w:rsidRPr="00EB04BF">
        <w:tab/>
      </w:r>
      <w:r w:rsidR="00EB04BF">
        <w:t xml:space="preserve">           </w:t>
      </w:r>
      <w:r w:rsidRPr="00EB04BF">
        <w:t>starosta obc</w:t>
      </w:r>
      <w:r w:rsidR="00C236C3" w:rsidRPr="00EB04BF">
        <w:t>e</w:t>
      </w:r>
    </w:p>
    <w:p w:rsidR="00C236C3" w:rsidRDefault="00C236C3" w:rsidP="00C236C3"/>
    <w:p w:rsidR="005F6255" w:rsidRDefault="005F6255" w:rsidP="00C236C3"/>
    <w:p w:rsidR="00BF3AFA" w:rsidRDefault="00EB04BF" w:rsidP="00C236C3">
      <w:r>
        <w:t>Vyvesené dňa:</w:t>
      </w:r>
      <w:r w:rsidR="006D40E1">
        <w:t xml:space="preserve"> </w:t>
      </w:r>
    </w:p>
    <w:p w:rsidR="00FA7E07" w:rsidRPr="00BF3AFA" w:rsidRDefault="00EB04BF">
      <w:r>
        <w:t xml:space="preserve">Zvesené dňa: </w:t>
      </w:r>
    </w:p>
    <w:sectPr w:rsidR="00FA7E07" w:rsidRPr="00BF3AFA" w:rsidSect="00A644C6">
      <w:headerReference w:type="default" r:id="rId6"/>
      <w:footerReference w:type="default" r:id="rId7"/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DF" w:rsidRDefault="005156DF">
      <w:r>
        <w:separator/>
      </w:r>
    </w:p>
  </w:endnote>
  <w:endnote w:type="continuationSeparator" w:id="0">
    <w:p w:rsidR="005156DF" w:rsidRDefault="0051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B" w:rsidRDefault="005156DF" w:rsidP="00A644C6">
    <w:pPr>
      <w:pStyle w:val="Pta"/>
      <w:pBdr>
        <w:top w:val="single" w:sz="4" w:space="1" w:color="auto"/>
      </w:pBdr>
      <w:jc w:val="center"/>
    </w:pPr>
  </w:p>
  <w:p w:rsidR="006A087B" w:rsidRDefault="005156DF" w:rsidP="00A644C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DF" w:rsidRDefault="005156DF">
      <w:r>
        <w:separator/>
      </w:r>
    </w:p>
  </w:footnote>
  <w:footnote w:type="continuationSeparator" w:id="0">
    <w:p w:rsidR="005156DF" w:rsidRDefault="0051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B" w:rsidRDefault="005156DF" w:rsidP="00A644C6">
    <w:pPr>
      <w:jc w:val="center"/>
    </w:pPr>
  </w:p>
  <w:p w:rsidR="006A087B" w:rsidRDefault="00C236C3" w:rsidP="00A644C6">
    <w:pPr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762000" cy="914400"/>
          <wp:effectExtent l="0" t="0" r="0" b="0"/>
          <wp:wrapTight wrapText="bothSides">
            <wp:wrapPolygon edited="0">
              <wp:start x="0" y="0"/>
              <wp:lineTo x="0" y="21150"/>
              <wp:lineTo x="21060" y="21150"/>
              <wp:lineTo x="21060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87B" w:rsidRPr="00F172A5" w:rsidRDefault="00C236C3" w:rsidP="00A644C6">
    <w:pPr>
      <w:jc w:val="center"/>
      <w:rPr>
        <w:b/>
        <w:sz w:val="48"/>
        <w:szCs w:val="36"/>
      </w:rPr>
    </w:pPr>
    <w:r w:rsidRPr="00F172A5">
      <w:rPr>
        <w:b/>
        <w:sz w:val="48"/>
        <w:szCs w:val="36"/>
      </w:rPr>
      <w:t xml:space="preserve">          </w:t>
    </w:r>
    <w:r w:rsidR="00F172A5" w:rsidRPr="00F172A5">
      <w:rPr>
        <w:b/>
        <w:sz w:val="56"/>
        <w:szCs w:val="36"/>
      </w:rPr>
      <w:t>OBEC</w:t>
    </w:r>
    <w:r w:rsidRPr="00F172A5">
      <w:rPr>
        <w:b/>
        <w:sz w:val="56"/>
        <w:szCs w:val="36"/>
      </w:rPr>
      <w:t xml:space="preserve">  BYSTRANY</w:t>
    </w:r>
  </w:p>
  <w:p w:rsidR="006A087B" w:rsidRPr="00A644C6" w:rsidRDefault="00C236C3" w:rsidP="00A644C6">
    <w:pPr>
      <w:jc w:val="center"/>
      <w:rPr>
        <w:sz w:val="28"/>
        <w:szCs w:val="28"/>
      </w:rPr>
    </w:pPr>
    <w:r>
      <w:rPr>
        <w:sz w:val="28"/>
        <w:szCs w:val="28"/>
      </w:rPr>
      <w:t xml:space="preserve">          </w:t>
    </w:r>
  </w:p>
  <w:p w:rsidR="006A087B" w:rsidRDefault="005156DF">
    <w:pPr>
      <w:pStyle w:val="Hlavika"/>
    </w:pPr>
  </w:p>
  <w:p w:rsidR="006A087B" w:rsidRDefault="005156DF" w:rsidP="00F172A5">
    <w:pPr>
      <w:pStyle w:val="Hlavika"/>
      <w:pBdr>
        <w:bottom w:val="single" w:sz="4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75"/>
    <w:rsid w:val="00002BB8"/>
    <w:rsid w:val="00026F44"/>
    <w:rsid w:val="00093CB1"/>
    <w:rsid w:val="000C2C15"/>
    <w:rsid w:val="000F3158"/>
    <w:rsid w:val="001024B1"/>
    <w:rsid w:val="00123D2E"/>
    <w:rsid w:val="0013352F"/>
    <w:rsid w:val="00160293"/>
    <w:rsid w:val="001A1624"/>
    <w:rsid w:val="001A7FB8"/>
    <w:rsid w:val="001C7DBA"/>
    <w:rsid w:val="00243CBB"/>
    <w:rsid w:val="00267382"/>
    <w:rsid w:val="00274661"/>
    <w:rsid w:val="00287DB8"/>
    <w:rsid w:val="002A5656"/>
    <w:rsid w:val="00401243"/>
    <w:rsid w:val="00417429"/>
    <w:rsid w:val="004423F5"/>
    <w:rsid w:val="004B5849"/>
    <w:rsid w:val="004C4A17"/>
    <w:rsid w:val="004D3F02"/>
    <w:rsid w:val="004D5C7A"/>
    <w:rsid w:val="00500B94"/>
    <w:rsid w:val="00505B6B"/>
    <w:rsid w:val="005156DF"/>
    <w:rsid w:val="005248E7"/>
    <w:rsid w:val="0053576E"/>
    <w:rsid w:val="005B789F"/>
    <w:rsid w:val="005E7B64"/>
    <w:rsid w:val="005F2922"/>
    <w:rsid w:val="005F6255"/>
    <w:rsid w:val="006310D8"/>
    <w:rsid w:val="00640228"/>
    <w:rsid w:val="00654D0B"/>
    <w:rsid w:val="006A07C2"/>
    <w:rsid w:val="006B4DF9"/>
    <w:rsid w:val="006D40E1"/>
    <w:rsid w:val="006E35F3"/>
    <w:rsid w:val="007A23EA"/>
    <w:rsid w:val="007A6E44"/>
    <w:rsid w:val="007B64BD"/>
    <w:rsid w:val="007F7A4E"/>
    <w:rsid w:val="008D4549"/>
    <w:rsid w:val="008E7862"/>
    <w:rsid w:val="00941DB9"/>
    <w:rsid w:val="0098583A"/>
    <w:rsid w:val="009860ED"/>
    <w:rsid w:val="009931BD"/>
    <w:rsid w:val="009C15FB"/>
    <w:rsid w:val="00A245C6"/>
    <w:rsid w:val="00A87C92"/>
    <w:rsid w:val="00AC7937"/>
    <w:rsid w:val="00AD0AC9"/>
    <w:rsid w:val="00AE0175"/>
    <w:rsid w:val="00B0371D"/>
    <w:rsid w:val="00BB5B36"/>
    <w:rsid w:val="00BF3AFA"/>
    <w:rsid w:val="00C236C3"/>
    <w:rsid w:val="00C80AE1"/>
    <w:rsid w:val="00CC2173"/>
    <w:rsid w:val="00D1790C"/>
    <w:rsid w:val="00DB0F56"/>
    <w:rsid w:val="00DD56E5"/>
    <w:rsid w:val="00DD75EA"/>
    <w:rsid w:val="00DE4842"/>
    <w:rsid w:val="00E15395"/>
    <w:rsid w:val="00E26528"/>
    <w:rsid w:val="00E375F8"/>
    <w:rsid w:val="00E579EE"/>
    <w:rsid w:val="00E61241"/>
    <w:rsid w:val="00E7551E"/>
    <w:rsid w:val="00E93806"/>
    <w:rsid w:val="00E95B7B"/>
    <w:rsid w:val="00EB04BF"/>
    <w:rsid w:val="00EC1443"/>
    <w:rsid w:val="00EC1775"/>
    <w:rsid w:val="00F172A5"/>
    <w:rsid w:val="00F3129E"/>
    <w:rsid w:val="00F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00AA99-0900-4FC5-964D-F6354B42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236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236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C236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236C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C236C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60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0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KLIMKOVÁ Lenka</dc:creator>
  <cp:keywords/>
  <dc:description/>
  <cp:lastModifiedBy>STAŇOVÁ Lívia</cp:lastModifiedBy>
  <cp:revision>4</cp:revision>
  <cp:lastPrinted>2017-05-30T09:17:00Z</cp:lastPrinted>
  <dcterms:created xsi:type="dcterms:W3CDTF">2018-06-13T08:55:00Z</dcterms:created>
  <dcterms:modified xsi:type="dcterms:W3CDTF">2018-06-13T08:58:00Z</dcterms:modified>
</cp:coreProperties>
</file>